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F86D07" w:rsidRPr="00F86D07">
        <w:t xml:space="preserve"> </w:t>
      </w:r>
      <w:r w:rsidR="00782A4E">
        <w:t xml:space="preserve">№ 1 Изумруд природный в сырье (торги 07 октября 2022 9-00 </w:t>
      </w:r>
      <w:proofErr w:type="spellStart"/>
      <w:r w:rsidR="00782A4E">
        <w:t>мск</w:t>
      </w:r>
      <w:proofErr w:type="spellEnd"/>
      <w:r w:rsidR="00782A4E">
        <w:t>)</w:t>
      </w:r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F86D07">
        <w:t>изумрудов</w:t>
      </w:r>
      <w:r w:rsidRPr="00A71EA3">
        <w:t xml:space="preserve"> </w:t>
      </w:r>
      <w:r w:rsidR="00782A4E">
        <w:rPr>
          <w:szCs w:val="24"/>
        </w:rPr>
        <w:t>АО "Мариинский прииск"</w:t>
      </w:r>
    </w:p>
    <w:p w:rsidR="0078592A" w:rsidRDefault="0078592A" w:rsidP="00534B50">
      <w:pPr>
        <w:pStyle w:val="a7"/>
      </w:pPr>
    </w:p>
    <w:p w:rsidR="004D4484" w:rsidRPr="00B81AC2" w:rsidRDefault="00782A4E" w:rsidP="00B81AC2">
      <w:pPr>
        <w:tabs>
          <w:tab w:val="left" w:pos="12333"/>
        </w:tabs>
        <w:rPr>
          <w:iCs/>
          <w:color w:val="000000"/>
          <w:sz w:val="24"/>
        </w:rPr>
      </w:pPr>
      <w:r w:rsidRPr="00782A4E">
        <w:rPr>
          <w:iCs/>
          <w:color w:val="000000"/>
          <w:sz w:val="24"/>
        </w:rPr>
        <w:t xml:space="preserve">07.10.2022 10:00 </w:t>
      </w:r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r w:rsidR="00782A4E" w:rsidRPr="00782A4E">
        <w:rPr>
          <w:iCs/>
          <w:color w:val="000000"/>
          <w:sz w:val="24"/>
        </w:rPr>
        <w:t>07.10.2022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="00782A4E">
        <w:rPr>
          <w:sz w:val="24"/>
          <w:szCs w:val="24"/>
        </w:rPr>
        <w:t xml:space="preserve">07.10.2022 09:00 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="00782A4E">
        <w:rPr>
          <w:sz w:val="24"/>
          <w:szCs w:val="24"/>
        </w:rPr>
        <w:t xml:space="preserve">07.10.2022 10:00 </w:t>
      </w:r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782A4E">
        <w:rPr>
          <w:sz w:val="24"/>
          <w:szCs w:val="24"/>
          <w:u w:val="single"/>
        </w:rPr>
        <w:t>0 (ноль)</w:t>
      </w:r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14879" w:type="dxa"/>
        <w:tblLook w:val="04A0" w:firstRow="1" w:lastRow="0" w:firstColumn="1" w:lastColumn="0" w:noHBand="0" w:noVBand="1"/>
      </w:tblPr>
      <w:tblGrid>
        <w:gridCol w:w="6204"/>
        <w:gridCol w:w="8675"/>
      </w:tblGrid>
      <w:tr w:rsidR="00CA5B25" w:rsidRPr="00D44EAD" w:rsidTr="00953A80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675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953A80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675" w:type="dxa"/>
          </w:tcPr>
          <w:p w:rsidR="00CA5B25" w:rsidRPr="00D44EAD" w:rsidRDefault="00782A4E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39"/>
        <w:gridCol w:w="2268"/>
        <w:gridCol w:w="4111"/>
      </w:tblGrid>
      <w:tr w:rsidR="000C3F47" w:rsidRPr="00A053C1" w:rsidTr="00953A80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4139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268" w:type="dxa"/>
          </w:tcPr>
          <w:p w:rsidR="000C3F47" w:rsidRPr="00A053C1" w:rsidRDefault="00F86D07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r w:rsidR="00782A4E">
              <w:rPr>
                <w:b/>
                <w:sz w:val="24"/>
                <w:szCs w:val="24"/>
              </w:rPr>
              <w:t>usd</w:t>
            </w:r>
            <w:proofErr w:type="spellEnd"/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953A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782A4E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 xml:space="preserve">Лот № 1 Изумруд природный в сырье (торги 07 октября 2022 9-00 </w:t>
            </w:r>
            <w:proofErr w:type="spellStart"/>
            <w:r>
              <w:rPr>
                <w:rStyle w:val="ad"/>
                <w:color w:val="auto"/>
                <w:sz w:val="24"/>
                <w:szCs w:val="24"/>
              </w:rPr>
              <w:t>мск</w:t>
            </w:r>
            <w:proofErr w:type="spellEnd"/>
            <w:r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782A4E" w:rsidP="00C023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Лот № 1 Изумруд природный в сырье (торги 07 октября 2022 9-00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F86D07" w:rsidP="00C02370">
            <w:pPr>
              <w:jc w:val="center"/>
              <w:rPr>
                <w:sz w:val="24"/>
                <w:szCs w:val="24"/>
              </w:rPr>
            </w:pPr>
            <w:r w:rsidRPr="00F86D07">
              <w:rPr>
                <w:sz w:val="24"/>
                <w:szCs w:val="24"/>
              </w:rPr>
              <w:t>9212,0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5C2BB5" w:rsidRDefault="00F86D07" w:rsidP="00F86D07">
            <w:pPr>
              <w:jc w:val="center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F86D07">
              <w:rPr>
                <w:iCs/>
                <w:color w:val="000000" w:themeColor="text1"/>
                <w:sz w:val="24"/>
                <w:szCs w:val="24"/>
                <w:lang w:val="en-US"/>
              </w:rPr>
              <w:t>210 033,60</w:t>
            </w:r>
          </w:p>
        </w:tc>
      </w:tr>
    </w:tbl>
    <w:p w:rsidR="007E2A94" w:rsidRPr="00BF56D5" w:rsidRDefault="007E2A94" w:rsidP="007E2A94">
      <w:pPr>
        <w:pStyle w:val="a8"/>
        <w:ind w:left="0"/>
        <w:rPr>
          <w:sz w:val="24"/>
          <w:szCs w:val="24"/>
        </w:rPr>
      </w:pPr>
      <w:r w:rsidRPr="00BF56D5">
        <w:rPr>
          <w:sz w:val="24"/>
          <w:szCs w:val="24"/>
        </w:rPr>
        <w:t xml:space="preserve">На лот </w:t>
      </w:r>
      <w:r w:rsidR="00782A4E">
        <w:rPr>
          <w:sz w:val="24"/>
          <w:szCs w:val="24"/>
        </w:rPr>
        <w:t xml:space="preserve">№ 1 Изумруд природный в сырье (торги 07 октября 2022 9-00 </w:t>
      </w:r>
      <w:proofErr w:type="spellStart"/>
      <w:r w:rsidR="00782A4E">
        <w:rPr>
          <w:sz w:val="24"/>
          <w:szCs w:val="24"/>
        </w:rPr>
        <w:t>мск</w:t>
      </w:r>
      <w:proofErr w:type="spellEnd"/>
      <w:r w:rsidR="00782A4E">
        <w:rPr>
          <w:sz w:val="24"/>
          <w:szCs w:val="24"/>
        </w:rPr>
        <w:t>)</w:t>
      </w:r>
      <w:r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7E2A94" w:rsidP="007E2A94">
      <w:pPr>
        <w:pStyle w:val="Default"/>
      </w:pPr>
      <w:r w:rsidRPr="00BF56D5">
        <w:t xml:space="preserve">1. Признать торги по лоту № </w:t>
      </w:r>
      <w:r w:rsidR="00782A4E">
        <w:t xml:space="preserve">1 Изумруд природный в сырье (торги 07 октября 2022 9-00 </w:t>
      </w:r>
      <w:proofErr w:type="spellStart"/>
      <w:r w:rsidR="00782A4E">
        <w:t>мск</w:t>
      </w:r>
      <w:proofErr w:type="spellEnd"/>
      <w:r w:rsidR="00782A4E">
        <w:t>)</w:t>
      </w:r>
      <w:r w:rsidRPr="00BF56D5">
        <w:t xml:space="preserve"> несостоявшимися.</w:t>
      </w: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4F38B9" w:rsidRDefault="004F38B9" w:rsidP="004F38B9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p w:rsidR="004F38B9" w:rsidRDefault="004F38B9" w:rsidP="004F38B9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4F38B9" w:rsidTr="0049346B">
        <w:tc>
          <w:tcPr>
            <w:tcW w:w="5422" w:type="dxa"/>
            <w:hideMark/>
          </w:tcPr>
          <w:p w:rsidR="004F38B9" w:rsidRDefault="004F38B9" w:rsidP="0049346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Начальник Департамента «</w:t>
            </w:r>
            <w:r>
              <w:rPr>
                <w:sz w:val="24"/>
                <w:szCs w:val="24"/>
              </w:rPr>
              <w:t>Минеральное сырье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5423" w:type="dxa"/>
            <w:hideMark/>
          </w:tcPr>
          <w:p w:rsidR="004F38B9" w:rsidRDefault="004F38B9" w:rsidP="0049346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683DEE">
              <w:rPr>
                <w:sz w:val="24"/>
                <w:szCs w:val="24"/>
              </w:rPr>
              <w:t>Акимов И.В.</w:t>
            </w:r>
          </w:p>
        </w:tc>
      </w:tr>
    </w:tbl>
    <w:p w:rsidR="004F38B9" w:rsidRDefault="004F38B9" w:rsidP="004F38B9">
      <w:pPr>
        <w:pStyle w:val="10"/>
        <w:rPr>
          <w:rFonts w:ascii="Times New Roman" w:hAnsi="Times New Roman"/>
          <w:b/>
          <w:sz w:val="24"/>
          <w:szCs w:val="24"/>
        </w:rPr>
      </w:pPr>
    </w:p>
    <w:p w:rsidR="00F86D07" w:rsidRDefault="00F86D07" w:rsidP="00F86D07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F86D07" w:rsidRDefault="00F86D07" w:rsidP="00F86D0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86D07" w:rsidTr="002B0ED1">
        <w:tc>
          <w:tcPr>
            <w:tcW w:w="5422" w:type="dxa"/>
            <w:hideMark/>
          </w:tcPr>
          <w:p w:rsidR="00F86D07" w:rsidRDefault="00F86D07" w:rsidP="002B0ED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Главный бухгалтер</w:t>
            </w:r>
          </w:p>
        </w:tc>
        <w:tc>
          <w:tcPr>
            <w:tcW w:w="5423" w:type="dxa"/>
            <w:hideMark/>
          </w:tcPr>
          <w:p w:rsidR="00F86D07" w:rsidRDefault="00F86D07" w:rsidP="00F86D07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F86D07">
              <w:rPr>
                <w:sz w:val="24"/>
                <w:szCs w:val="24"/>
              </w:rPr>
              <w:t>Афанасьева Т.М.</w:t>
            </w:r>
          </w:p>
        </w:tc>
      </w:tr>
    </w:tbl>
    <w:p w:rsidR="004F38B9" w:rsidRDefault="004F38B9" w:rsidP="004F38B9">
      <w:pPr>
        <w:rPr>
          <w:b/>
          <w:kern w:val="28"/>
          <w:sz w:val="24"/>
          <w:szCs w:val="24"/>
        </w:rPr>
      </w:pPr>
    </w:p>
    <w:p w:rsidR="004F38B9" w:rsidRDefault="004F38B9" w:rsidP="004F38B9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4F38B9" w:rsidRDefault="004F38B9" w:rsidP="004F38B9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4F38B9" w:rsidTr="0049346B">
        <w:trPr>
          <w:trHeight w:val="709"/>
        </w:trPr>
        <w:tc>
          <w:tcPr>
            <w:tcW w:w="5422" w:type="dxa"/>
            <w:hideMark/>
          </w:tcPr>
          <w:p w:rsidR="004F38B9" w:rsidRDefault="004F38B9" w:rsidP="0049346B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6D1452">
              <w:rPr>
                <w:sz w:val="24"/>
                <w:szCs w:val="24"/>
              </w:rPr>
              <w:t>Начальник Отдела проведения биржевых торгов</w:t>
            </w:r>
          </w:p>
        </w:tc>
        <w:tc>
          <w:tcPr>
            <w:tcW w:w="5423" w:type="dxa"/>
            <w:hideMark/>
          </w:tcPr>
          <w:p w:rsidR="004F38B9" w:rsidRDefault="004F38B9" w:rsidP="0049346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156A68">
              <w:rPr>
                <w:sz w:val="24"/>
                <w:szCs w:val="24"/>
              </w:rPr>
              <w:t>Канчер О.Ю.</w:t>
            </w:r>
          </w:p>
        </w:tc>
      </w:tr>
      <w:tr w:rsidR="004F38B9" w:rsidTr="0049346B">
        <w:trPr>
          <w:trHeight w:val="709"/>
        </w:trPr>
        <w:tc>
          <w:tcPr>
            <w:tcW w:w="5422" w:type="dxa"/>
            <w:hideMark/>
          </w:tcPr>
          <w:p w:rsidR="004F38B9" w:rsidRDefault="00953A80" w:rsidP="0049346B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8B9">
              <w:rPr>
                <w:sz w:val="24"/>
                <w:szCs w:val="24"/>
              </w:rPr>
              <w:t>. Главный специалист Департамента «Нефтепродукты»</w:t>
            </w:r>
          </w:p>
        </w:tc>
        <w:tc>
          <w:tcPr>
            <w:tcW w:w="5423" w:type="dxa"/>
            <w:hideMark/>
          </w:tcPr>
          <w:p w:rsidR="004F38B9" w:rsidRDefault="004F38B9" w:rsidP="0049346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Егоров Н.В</w:t>
            </w:r>
            <w:r w:rsidRPr="002D5386">
              <w:rPr>
                <w:sz w:val="24"/>
                <w:szCs w:val="24"/>
              </w:rPr>
              <w:t>.</w:t>
            </w:r>
          </w:p>
        </w:tc>
      </w:tr>
    </w:tbl>
    <w:p w:rsidR="002C1D7C" w:rsidRPr="00C01239" w:rsidRDefault="002C1D7C" w:rsidP="00C01239">
      <w:pPr>
        <w:pStyle w:val="1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2C1D7C" w:rsidRPr="00C01239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C01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38B9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2A4E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0D4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53A80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1239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86D07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4:docId w14:val="63877279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34E6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1487C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32B14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4E6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10">
    <w:name w:val="BF62EC0AE5BC43658F05AFA73DF1FBF610"/>
    <w:rsid w:val="007B34E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7B34E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7B34E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3">
    <w:name w:val="B2CBFE7830FD4A94822CFED614BD78B13"/>
    <w:rsid w:val="007B34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0">
    <w:name w:val="05A6941928A14158ADAD7D894B11A36210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0">
    <w:name w:val="26C236F866274E3EADA3D48837D67B1810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3">
    <w:name w:val="181620E787694992BB2035F9141E7D243"/>
    <w:rsid w:val="007B34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928941538846A18402004A12D65AED">
    <w:name w:val="CE928941538846A18402004A12D65AED"/>
    <w:rsid w:val="007B34E6"/>
    <w:pPr>
      <w:spacing w:after="160" w:line="259" w:lineRule="auto"/>
    </w:pPr>
  </w:style>
  <w:style w:type="paragraph" w:customStyle="1" w:styleId="B1D4CEE472794685B82BFDBADD4BC147">
    <w:name w:val="B1D4CEE472794685B82BFDBADD4BC147"/>
    <w:rsid w:val="007B34E6"/>
    <w:pPr>
      <w:spacing w:after="160" w:line="259" w:lineRule="auto"/>
    </w:pPr>
  </w:style>
  <w:style w:type="paragraph" w:customStyle="1" w:styleId="0A121124E711440D93B0F6DD748540DD">
    <w:name w:val="0A121124E711440D93B0F6DD748540DD"/>
    <w:rsid w:val="007B34E6"/>
    <w:pPr>
      <w:spacing w:after="160" w:line="259" w:lineRule="auto"/>
    </w:pPr>
  </w:style>
  <w:style w:type="paragraph" w:customStyle="1" w:styleId="85F67C94901E403AA6AD520A3FE25449">
    <w:name w:val="85F67C94901E403AA6AD520A3FE25449"/>
    <w:rsid w:val="007B34E6"/>
    <w:pPr>
      <w:spacing w:after="160" w:line="259" w:lineRule="auto"/>
    </w:pPr>
  </w:style>
  <w:style w:type="paragraph" w:customStyle="1" w:styleId="37AA19940E62437A8B3BE905D5C53560">
    <w:name w:val="37AA19940E62437A8B3BE905D5C53560"/>
    <w:rsid w:val="007B34E6"/>
    <w:pPr>
      <w:spacing w:after="160" w:line="259" w:lineRule="auto"/>
    </w:pPr>
  </w:style>
  <w:style w:type="paragraph" w:customStyle="1" w:styleId="A736CBD236594B9E91B3D13AE64A4E60">
    <w:name w:val="A736CBD236594B9E91B3D13AE64A4E60"/>
    <w:rsid w:val="007B34E6"/>
    <w:pPr>
      <w:spacing w:after="160" w:line="259" w:lineRule="auto"/>
    </w:pPr>
  </w:style>
  <w:style w:type="paragraph" w:customStyle="1" w:styleId="B3291145F3CD4A5DA8FB9A0AA2A2C20F">
    <w:name w:val="B3291145F3CD4A5DA8FB9A0AA2A2C20F"/>
    <w:rsid w:val="007B34E6"/>
    <w:pPr>
      <w:spacing w:after="160" w:line="259" w:lineRule="auto"/>
    </w:pPr>
  </w:style>
  <w:style w:type="paragraph" w:customStyle="1" w:styleId="71241BF69C5243B8A902FE4ED4C566C4">
    <w:name w:val="71241BF69C5243B8A902FE4ED4C566C4"/>
    <w:rsid w:val="007B34E6"/>
    <w:pPr>
      <w:spacing w:after="160" w:line="259" w:lineRule="auto"/>
    </w:pPr>
  </w:style>
  <w:style w:type="paragraph" w:customStyle="1" w:styleId="1E61E8CE8C8545E4B996131B9E7C62BA">
    <w:name w:val="1E61E8CE8C8545E4B996131B9E7C62BA"/>
    <w:rsid w:val="007B34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Изумруд природный в сырье (торги 07 октября 2022 9-00 мск)</LotNumber>
  <Subject>Лот № 1 Изумруд природный в сырье (торги 07 октября 2022 9-00 мск)</Subject>
  <SubNumberFirst>Лот № 1 Изумруд природный в сырье (торги 07 октября 2022 9-00 мск) «Лот № 1 Изумруд природный в сырье (торги 07 октября 2022 9-00 мск)»</SubNumberFirst>
  <LotDesctiption>Лот № 1 Изумруд природный в сырье (торги 07 октября 2022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07.10.2022</LotDate>
  <LotDateFormatted>07102022</LotDateFormatted>
  <LotDateFormattedHuman>07 октября 2022</LotDateFormattedHuman>
  <TradeRequestEndDate xsi:nil="true"/>
  <BeginSession xsi:nil="true"/>
  <UpLimitWithoutNDS>175 028.00</UpLimitWithoutNDS>
  <UpLimitWithNDS>210 033.60</UpLimitWithNDS>
  <StepLimitWithoutNDS>876.00</StepLimitWithoutNDS>
  <SessionStartTime>07.10.2022 г. 09:00 </SessionStartTime>
  <ProtocolCreationTime>07.10.2022 10:00</ProtocolCreationTime>
  <SessionEndTime>07.10.2022 г. 10:00 </SessionEndTime>
  <SessionEndDateTime>07.10.2022 г. 10:00 </SessionEndDateTime>
  <SessionEnd>30.09.2022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A16C50C4-9646-4191-B53A-EB2DD1A2C3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Канчер Ольга Юрьевна</cp:lastModifiedBy>
  <cp:revision>5</cp:revision>
  <dcterms:created xsi:type="dcterms:W3CDTF">2022-10-07T07:02:00Z</dcterms:created>
  <dcterms:modified xsi:type="dcterms:W3CDTF">2022-10-07T07:07:00Z</dcterms:modified>
</cp:coreProperties>
</file>