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1B" w:rsidRDefault="00BA6E58">
      <w:pPr>
        <w:pStyle w:val="1"/>
        <w:shd w:val="clear" w:color="auto" w:fill="auto"/>
        <w:spacing w:after="277"/>
        <w:ind w:left="6700" w:right="260"/>
        <w:rPr>
          <w:lang w:val="en-US"/>
        </w:rPr>
      </w:pPr>
      <w:r>
        <w:t>Приложение №</w:t>
      </w:r>
      <w:r w:rsidR="003E2FA0">
        <w:rPr>
          <w:lang w:val="en-US"/>
        </w:rPr>
        <w:t xml:space="preserve"> </w:t>
      </w:r>
      <w:r>
        <w:t xml:space="preserve">2 </w:t>
      </w:r>
    </w:p>
    <w:p w:rsidR="00BA6E58" w:rsidRPr="0016121B" w:rsidRDefault="00BA6E58">
      <w:pPr>
        <w:pStyle w:val="1"/>
        <w:shd w:val="clear" w:color="auto" w:fill="auto"/>
        <w:spacing w:after="277"/>
        <w:ind w:left="6700" w:right="260"/>
        <w:rPr>
          <w:sz w:val="24"/>
          <w:szCs w:val="24"/>
        </w:rPr>
      </w:pPr>
      <w:r w:rsidRPr="0016121B">
        <w:rPr>
          <w:sz w:val="24"/>
          <w:szCs w:val="24"/>
        </w:rPr>
        <w:t xml:space="preserve">к </w:t>
      </w:r>
      <w:r w:rsidR="0016121B" w:rsidRPr="0016121B">
        <w:rPr>
          <w:rFonts w:eastAsia="Calibri"/>
          <w:sz w:val="24"/>
          <w:szCs w:val="24"/>
        </w:rPr>
        <w:t xml:space="preserve">Рамочному договору </w:t>
      </w:r>
    </w:p>
    <w:p w:rsidR="000F20DE" w:rsidRDefault="00BA4395">
      <w:pPr>
        <w:pStyle w:val="1"/>
        <w:shd w:val="clear" w:color="auto" w:fill="auto"/>
        <w:spacing w:after="277"/>
        <w:ind w:left="6700" w:right="260"/>
      </w:pPr>
      <w:r>
        <w:t xml:space="preserve">№ </w:t>
      </w:r>
      <w:r w:rsidR="00BA6E58">
        <w:t xml:space="preserve">_____________   от ______ </w:t>
      </w:r>
      <w:r w:rsidR="00760379">
        <w:t xml:space="preserve"> г.</w:t>
      </w:r>
    </w:p>
    <w:p w:rsidR="00AA3C80" w:rsidRDefault="00AA3C80">
      <w:pPr>
        <w:pStyle w:val="11"/>
        <w:keepNext/>
        <w:keepLines/>
        <w:shd w:val="clear" w:color="auto" w:fill="auto"/>
        <w:spacing w:before="0" w:after="212" w:line="220" w:lineRule="exact"/>
        <w:ind w:left="2340"/>
      </w:pPr>
      <w:bookmarkStart w:id="0" w:name="bookmark0"/>
    </w:p>
    <w:p w:rsidR="000F20DE" w:rsidRDefault="00760379">
      <w:pPr>
        <w:pStyle w:val="11"/>
        <w:keepNext/>
        <w:keepLines/>
        <w:shd w:val="clear" w:color="auto" w:fill="auto"/>
        <w:spacing w:before="0" w:after="212" w:line="220" w:lineRule="exact"/>
        <w:ind w:left="2340"/>
      </w:pPr>
      <w:bookmarkStart w:id="1" w:name="_GoBack"/>
      <w:bookmarkEnd w:id="1"/>
      <w:r>
        <w:t>Условия поставки товара автомобильным транспортом</w:t>
      </w:r>
      <w:bookmarkEnd w:id="0"/>
    </w:p>
    <w:p w:rsidR="000F20DE" w:rsidRDefault="00760379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after="0" w:line="263" w:lineRule="exact"/>
        <w:ind w:left="20" w:right="380" w:firstLine="580"/>
        <w:jc w:val="both"/>
      </w:pPr>
      <w:r>
        <w:t xml:space="preserve">Поставка товара осуществляется путем передачи товара Покупателю (его уполномоченному представителю) в месте нахождения товара (на складе Продавца). Обязанность Продавца по передаче товара считается исполненной </w:t>
      </w:r>
      <w:proofErr w:type="gramStart"/>
      <w:r>
        <w:t>с даты подписания</w:t>
      </w:r>
      <w:proofErr w:type="gramEnd"/>
      <w:r>
        <w:t xml:space="preserve"> сторонами (уполномоченными представителями сторон) товарной накладной. В соответствии с внутренними организационно-распорядительными документами Продавец вправе вносить дополнительные реквизиты в унифицированную форму Торг-12.</w:t>
      </w:r>
    </w:p>
    <w:p w:rsidR="000F20DE" w:rsidRDefault="00760379">
      <w:pPr>
        <w:pStyle w:val="1"/>
        <w:numPr>
          <w:ilvl w:val="0"/>
          <w:numId w:val="1"/>
        </w:numPr>
        <w:shd w:val="clear" w:color="auto" w:fill="auto"/>
        <w:tabs>
          <w:tab w:val="left" w:pos="844"/>
        </w:tabs>
        <w:spacing w:after="0" w:line="263" w:lineRule="exact"/>
        <w:ind w:left="20" w:right="260" w:firstLine="580"/>
        <w:jc w:val="left"/>
      </w:pPr>
      <w:r>
        <w:t>Продавец приступает к отгрузке товара в согласованные сроки при условии выполнения Покупателем требований, установленных в пунктах 4.1, 4.2 Договора, предоставления Покупателем транспортного средства, подготовленного к перевозке товара в установленном порядке, и при наличии у представителя Покупателя надлежащим образом удостоверенных полномочий на получение товара.</w:t>
      </w:r>
    </w:p>
    <w:p w:rsidR="000F20DE" w:rsidRDefault="00760379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63" w:lineRule="exact"/>
        <w:ind w:left="20" w:right="260" w:firstLine="580"/>
        <w:jc w:val="left"/>
      </w:pPr>
      <w:r>
        <w:t>Право собственности на товар возникает у Покупателя в момент передачи товара Покупателю в порядке, предусмотренном п.1 настоящего Приложения. С этого же момента к Покупателю переходят риски случайной гибели или утраты (частичной утраты) товара, ухудшения качества товара в пути следования (в том числе, возникшие в результате повреждения транспортного средства, перелива или перегруза товара).</w:t>
      </w:r>
    </w:p>
    <w:p w:rsidR="000F20DE" w:rsidRDefault="00760379">
      <w:pPr>
        <w:pStyle w:val="1"/>
        <w:numPr>
          <w:ilvl w:val="0"/>
          <w:numId w:val="1"/>
        </w:numPr>
        <w:shd w:val="clear" w:color="auto" w:fill="auto"/>
        <w:tabs>
          <w:tab w:val="left" w:pos="852"/>
        </w:tabs>
        <w:spacing w:after="0" w:line="263" w:lineRule="exact"/>
        <w:ind w:left="20" w:right="260" w:firstLine="580"/>
        <w:jc w:val="left"/>
      </w:pPr>
      <w:r>
        <w:t>Товар считается принятым Покупателем по количеству согласно данным, отраженным в соответствующей товарной накладной. Приемка товара по количеству должна производиться Покупателем в соответствии с Инструкцией «О порядке приемки продукции производственно- технического назначения и товаров народного потребления по количеству», утвержденной Постановлением Госарбитража СССР от 15.06.1965г. №П-6 (с последующими изменениями и дополнениями).</w:t>
      </w:r>
    </w:p>
    <w:p w:rsidR="000F20DE" w:rsidRDefault="00760379">
      <w:pPr>
        <w:pStyle w:val="1"/>
        <w:numPr>
          <w:ilvl w:val="0"/>
          <w:numId w:val="1"/>
        </w:numPr>
        <w:shd w:val="clear" w:color="auto" w:fill="auto"/>
        <w:tabs>
          <w:tab w:val="left" w:pos="916"/>
        </w:tabs>
        <w:spacing w:after="274" w:line="263" w:lineRule="exact"/>
        <w:ind w:left="20" w:right="380" w:firstLine="580"/>
        <w:jc w:val="both"/>
      </w:pPr>
      <w:r>
        <w:t>Товар считается принятым Покупателем по качеству в соответствии с условиями Договора согласно паспорту качества, выдаваемому Продавцом. Приемка Покупателем товара по качеству должна производиться в соответствии с Инструкцией «О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от 25.04.1966г. №П-7 (с последующими изменениями и дополнениями).</w:t>
      </w:r>
    </w:p>
    <w:p w:rsidR="0016121B" w:rsidRPr="00BA4395" w:rsidRDefault="0016121B">
      <w:pPr>
        <w:pStyle w:val="1"/>
        <w:shd w:val="clear" w:color="auto" w:fill="auto"/>
        <w:tabs>
          <w:tab w:val="left" w:pos="6931"/>
        </w:tabs>
        <w:spacing w:after="253" w:line="220" w:lineRule="exact"/>
        <w:ind w:left="2100"/>
        <w:jc w:val="left"/>
      </w:pPr>
    </w:p>
    <w:p w:rsidR="0016121B" w:rsidRPr="00BA4395" w:rsidRDefault="0016121B">
      <w:pPr>
        <w:pStyle w:val="1"/>
        <w:shd w:val="clear" w:color="auto" w:fill="auto"/>
        <w:tabs>
          <w:tab w:val="left" w:pos="6931"/>
        </w:tabs>
        <w:spacing w:after="253" w:line="220" w:lineRule="exact"/>
        <w:ind w:left="2100"/>
        <w:jc w:val="left"/>
      </w:pPr>
    </w:p>
    <w:p w:rsidR="000F20DE" w:rsidRDefault="00760379">
      <w:pPr>
        <w:pStyle w:val="1"/>
        <w:shd w:val="clear" w:color="auto" w:fill="auto"/>
        <w:tabs>
          <w:tab w:val="left" w:pos="6931"/>
        </w:tabs>
        <w:spacing w:after="253" w:line="220" w:lineRule="exact"/>
        <w:ind w:left="2100"/>
        <w:jc w:val="left"/>
      </w:pPr>
      <w:r>
        <w:t>Продавец:</w:t>
      </w:r>
      <w:r>
        <w:tab/>
        <w:t>Покупатель:</w:t>
      </w:r>
    </w:p>
    <w:p w:rsidR="000F20DE" w:rsidRDefault="0016121B" w:rsidP="0016121B">
      <w:pPr>
        <w:pStyle w:val="1"/>
        <w:shd w:val="clear" w:color="auto" w:fill="auto"/>
        <w:tabs>
          <w:tab w:val="left" w:pos="8633"/>
        </w:tabs>
        <w:spacing w:after="5351" w:line="220" w:lineRule="exact"/>
        <w:ind w:left="3100"/>
        <w:jc w:val="left"/>
      </w:pPr>
      <w:r>
        <w:tab/>
      </w:r>
    </w:p>
    <w:sectPr w:rsidR="000F20DE" w:rsidSect="00837FB1">
      <w:type w:val="continuous"/>
      <w:pgSz w:w="11905" w:h="16837"/>
      <w:pgMar w:top="1131" w:right="496" w:bottom="332" w:left="10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48" w:rsidRDefault="007B4F48">
      <w:r>
        <w:separator/>
      </w:r>
    </w:p>
  </w:endnote>
  <w:endnote w:type="continuationSeparator" w:id="0">
    <w:p w:rsidR="007B4F48" w:rsidRDefault="007B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48" w:rsidRDefault="007B4F48"/>
  </w:footnote>
  <w:footnote w:type="continuationSeparator" w:id="0">
    <w:p w:rsidR="007B4F48" w:rsidRDefault="007B4F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8DE"/>
    <w:multiLevelType w:val="multilevel"/>
    <w:tmpl w:val="1D78D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20DE"/>
    <w:rsid w:val="000F20DE"/>
    <w:rsid w:val="0016121B"/>
    <w:rsid w:val="003E2FA0"/>
    <w:rsid w:val="00415A69"/>
    <w:rsid w:val="004B386A"/>
    <w:rsid w:val="00615066"/>
    <w:rsid w:val="00760379"/>
    <w:rsid w:val="007B4F48"/>
    <w:rsid w:val="00837FB1"/>
    <w:rsid w:val="00912B3E"/>
    <w:rsid w:val="00A03326"/>
    <w:rsid w:val="00AA3C80"/>
    <w:rsid w:val="00B852A0"/>
    <w:rsid w:val="00BA4395"/>
    <w:rsid w:val="00BA6E58"/>
    <w:rsid w:val="00D845D9"/>
    <w:rsid w:val="00EC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F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FB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37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837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837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">
    <w:name w:val="Основной текст1"/>
    <w:basedOn w:val="a"/>
    <w:link w:val="a4"/>
    <w:rsid w:val="00837FB1"/>
    <w:pPr>
      <w:shd w:val="clear" w:color="auto" w:fill="FFFFFF"/>
      <w:spacing w:after="240" w:line="26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837FB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837FB1"/>
    <w:pPr>
      <w:shd w:val="clear" w:color="auto" w:fill="FFFFFF"/>
      <w:spacing w:before="540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SNOS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Батырова Сария Фагимовна</dc:creator>
  <cp:lastModifiedBy>o.lavrinovich</cp:lastModifiedBy>
  <cp:revision>8</cp:revision>
  <dcterms:created xsi:type="dcterms:W3CDTF">2019-12-30T12:10:00Z</dcterms:created>
  <dcterms:modified xsi:type="dcterms:W3CDTF">2020-01-09T07:18:00Z</dcterms:modified>
</cp:coreProperties>
</file>