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15" w:rsidRDefault="00CC6D15" w:rsidP="00CC6D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6D15" w:rsidRPr="00C41B50" w:rsidRDefault="00CC6D15" w:rsidP="00CC6D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41B50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CC6D15" w:rsidRDefault="00CC6D15" w:rsidP="00CC6D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41B5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получение доступа к участию в электронной процедуре </w:t>
      </w:r>
    </w:p>
    <w:p w:rsidR="00CC6D15" w:rsidRPr="00C41B50" w:rsidRDefault="00CC6D15" w:rsidP="00CC6D1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 секции «Торги арестованным имуществом»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C6D15" w:rsidRPr="00B50479" w:rsidRDefault="00CC6D15" w:rsidP="00CC6D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0479">
        <w:rPr>
          <w:rFonts w:ascii="Times New Roman" w:hAnsi="Times New Roman"/>
          <w:sz w:val="20"/>
          <w:szCs w:val="20"/>
        </w:rPr>
        <w:t xml:space="preserve">Настоящим заявлением  </w:t>
      </w:r>
      <w:permStart w:id="0" w:edGrp="everyone"/>
      <w:r w:rsidRPr="00B50479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B50479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B50479">
        <w:rPr>
          <w:rFonts w:ascii="Times New Roman" w:hAnsi="Times New Roman"/>
          <w:b/>
          <w:sz w:val="20"/>
          <w:szCs w:val="20"/>
        </w:rPr>
        <w:t xml:space="preserve">      </w:t>
      </w:r>
      <w:permEnd w:id="0"/>
      <w:r w:rsidRPr="00B50479">
        <w:rPr>
          <w:rFonts w:ascii="Times New Roman" w:hAnsi="Times New Roman"/>
          <w:bCs/>
          <w:sz w:val="20"/>
          <w:szCs w:val="20"/>
        </w:rPr>
        <w:t xml:space="preserve"> ИНН</w:t>
      </w:r>
      <w:r>
        <w:rPr>
          <w:rFonts w:ascii="Times New Roman" w:hAnsi="Times New Roman"/>
          <w:bCs/>
          <w:sz w:val="20"/>
          <w:szCs w:val="20"/>
        </w:rPr>
        <w:t xml:space="preserve"> (паспортные данные)</w:t>
      </w:r>
      <w:r w:rsidRPr="00B50479">
        <w:rPr>
          <w:rFonts w:ascii="Times New Roman" w:hAnsi="Times New Roman"/>
          <w:bCs/>
          <w:sz w:val="20"/>
          <w:szCs w:val="20"/>
        </w:rPr>
        <w:t xml:space="preserve"> </w:t>
      </w:r>
      <w:permStart w:id="1" w:edGrp="everyone"/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50479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B50479">
        <w:rPr>
          <w:rFonts w:ascii="Times New Roman" w:hAnsi="Times New Roman"/>
          <w:bCs/>
          <w:sz w:val="20"/>
          <w:szCs w:val="20"/>
        </w:rPr>
        <w:t xml:space="preserve"> </w:t>
      </w:r>
      <w:permEnd w:id="1"/>
    </w:p>
    <w:p w:rsidR="00CC6D15" w:rsidRDefault="00CC6D15" w:rsidP="00CC6D15">
      <w:pPr>
        <w:spacing w:after="0" w:line="240" w:lineRule="auto"/>
        <w:ind w:firstLine="2127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 xml:space="preserve"> полное наименование ЮЛ, ИП (</w:t>
      </w:r>
      <w:r w:rsidRPr="00C41B50">
        <w:rPr>
          <w:rFonts w:ascii="Times New Roman" w:hAnsi="Times New Roman"/>
          <w:bCs/>
          <w:i/>
          <w:sz w:val="16"/>
          <w:szCs w:val="16"/>
        </w:rPr>
        <w:t>ФИО</w:t>
      </w:r>
      <w:r>
        <w:rPr>
          <w:rFonts w:ascii="Times New Roman" w:hAnsi="Times New Roman"/>
          <w:bCs/>
          <w:i/>
          <w:sz w:val="16"/>
          <w:szCs w:val="16"/>
        </w:rPr>
        <w:t>)</w:t>
      </w:r>
    </w:p>
    <w:p w:rsidR="00CC6D15" w:rsidRPr="00C41B50" w:rsidRDefault="00CC6D15" w:rsidP="00CC6D15">
      <w:pPr>
        <w:spacing w:after="0" w:line="240" w:lineRule="auto"/>
        <w:ind w:firstLine="2127"/>
        <w:rPr>
          <w:rFonts w:ascii="Times New Roman" w:hAnsi="Times New Roman"/>
          <w:sz w:val="16"/>
          <w:szCs w:val="16"/>
        </w:rPr>
      </w:pPr>
    </w:p>
    <w:p w:rsidR="00CC6D15" w:rsidRPr="00C41B50" w:rsidRDefault="00CC6D15" w:rsidP="00CC6D15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</w:t>
      </w:r>
      <w:r w:rsidRPr="00C41B50">
        <w:rPr>
          <w:rFonts w:ascii="Times New Roman" w:hAnsi="Times New Roman"/>
          <w:sz w:val="20"/>
          <w:szCs w:val="20"/>
        </w:rPr>
        <w:t xml:space="preserve">росит </w:t>
      </w:r>
      <w:r>
        <w:rPr>
          <w:rFonts w:ascii="Times New Roman" w:hAnsi="Times New Roman"/>
          <w:sz w:val="20"/>
          <w:szCs w:val="20"/>
        </w:rPr>
        <w:t>предоставить доступ к участию в электронной процедуре (</w:t>
      </w:r>
      <w:r w:rsidRPr="00C41B50">
        <w:rPr>
          <w:rFonts w:ascii="Times New Roman" w:hAnsi="Times New Roman"/>
          <w:sz w:val="20"/>
          <w:szCs w:val="20"/>
        </w:rPr>
        <w:t>лот</w:t>
      </w:r>
      <w:r>
        <w:rPr>
          <w:rFonts w:ascii="Times New Roman" w:hAnsi="Times New Roman"/>
          <w:sz w:val="20"/>
          <w:szCs w:val="20"/>
        </w:rPr>
        <w:t>е)</w:t>
      </w:r>
      <w:r w:rsidRPr="00C41B50">
        <w:rPr>
          <w:rFonts w:ascii="Times New Roman" w:hAnsi="Times New Roman"/>
          <w:sz w:val="20"/>
          <w:szCs w:val="20"/>
        </w:rPr>
        <w:t xml:space="preserve"> № _______________________________________ в качестве участника:</w:t>
      </w:r>
    </w:p>
    <w:p w:rsidR="00CC6D15" w:rsidRPr="00C41B50" w:rsidRDefault="00CC6D15" w:rsidP="00CC6D15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D15" w:rsidRPr="00C41B50" w:rsidRDefault="00CC6D15" w:rsidP="00CC6D15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B50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П</w:t>
      </w:r>
      <w:r w:rsidRPr="00C41B50">
        <w:rPr>
          <w:rFonts w:ascii="Times New Roman" w:hAnsi="Times New Roman"/>
          <w:sz w:val="20"/>
          <w:szCs w:val="20"/>
        </w:rPr>
        <w:t>одтверждает ознакомление и обязуется соблюдать:</w:t>
      </w:r>
    </w:p>
    <w:p w:rsidR="00CC6D15" w:rsidRPr="00C41B50" w:rsidRDefault="00CC6D15" w:rsidP="00CC6D1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41B50">
        <w:rPr>
          <w:rFonts w:ascii="Times New Roman" w:hAnsi="Times New Roman"/>
          <w:sz w:val="20"/>
          <w:szCs w:val="20"/>
        </w:rPr>
        <w:t xml:space="preserve"> Гражданский Кодекс Российской Федерации;</w:t>
      </w:r>
    </w:p>
    <w:p w:rsidR="00CC6D15" w:rsidRPr="004F260F" w:rsidRDefault="00CC6D15" w:rsidP="00CC6D1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4F260F">
        <w:rPr>
          <w:rFonts w:ascii="Times New Roman" w:hAnsi="Times New Roman"/>
          <w:sz w:val="20"/>
          <w:szCs w:val="20"/>
        </w:rPr>
        <w:t xml:space="preserve">Правила проведения процедур по покупке и продаже товаров, работ и услуг на электронной площадке </w:t>
      </w:r>
      <w:r w:rsidRPr="004F260F">
        <w:rPr>
          <w:rFonts w:ascii="Times New Roman" w:hAnsi="Times New Roman"/>
          <w:sz w:val="20"/>
          <w:szCs w:val="20"/>
          <w:lang w:val="en-US"/>
        </w:rPr>
        <w:t>TRD</w:t>
      </w:r>
      <w:r w:rsidRPr="004F260F">
        <w:rPr>
          <w:rFonts w:ascii="Times New Roman" w:hAnsi="Times New Roman"/>
          <w:sz w:val="20"/>
          <w:szCs w:val="20"/>
        </w:rPr>
        <w:t xml:space="preserve"> АО «Биржа «Санкт-Петербург»; </w:t>
      </w:r>
    </w:p>
    <w:p w:rsidR="00CC6D15" w:rsidRDefault="00CC6D15" w:rsidP="00CC6D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8120B">
        <w:rPr>
          <w:rFonts w:ascii="Times New Roman" w:hAnsi="Times New Roman"/>
          <w:sz w:val="20"/>
          <w:szCs w:val="20"/>
        </w:rPr>
        <w:t xml:space="preserve"> Правила проведения процедур на электронной площадке </w:t>
      </w:r>
      <w:r w:rsidRPr="0088120B">
        <w:rPr>
          <w:rFonts w:ascii="Times New Roman" w:hAnsi="Times New Roman"/>
          <w:sz w:val="20"/>
          <w:szCs w:val="20"/>
          <w:lang w:val="en-US"/>
        </w:rPr>
        <w:t>TRD</w:t>
      </w:r>
      <w:r w:rsidRPr="0088120B">
        <w:rPr>
          <w:rFonts w:ascii="Times New Roman" w:hAnsi="Times New Roman"/>
          <w:sz w:val="20"/>
          <w:szCs w:val="20"/>
        </w:rPr>
        <w:t xml:space="preserve"> АО «Биржа «Санкт-Петербург». Секция </w:t>
      </w:r>
      <w:r>
        <w:rPr>
          <w:rFonts w:ascii="Times New Roman" w:hAnsi="Times New Roman"/>
          <w:sz w:val="20"/>
          <w:szCs w:val="20"/>
        </w:rPr>
        <w:t>«Торги арестованным имуществом»;</w:t>
      </w:r>
    </w:p>
    <w:p w:rsidR="00CC6D15" w:rsidRPr="0088120B" w:rsidRDefault="00CC6D15" w:rsidP="00CC6D1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8120B">
        <w:rPr>
          <w:rFonts w:ascii="Times New Roman" w:hAnsi="Times New Roman"/>
          <w:sz w:val="20"/>
          <w:szCs w:val="20"/>
        </w:rPr>
        <w:t xml:space="preserve"> Руководства по работе на ЭП Биржи.</w:t>
      </w:r>
    </w:p>
    <w:p w:rsidR="00CC6D15" w:rsidRPr="00C41B50" w:rsidRDefault="00CC6D15" w:rsidP="00CC6D15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B50">
        <w:rPr>
          <w:rFonts w:ascii="Times New Roman" w:hAnsi="Times New Roman"/>
          <w:sz w:val="20"/>
          <w:szCs w:val="20"/>
        </w:rPr>
        <w:t>К настоящему заявлению прилага</w:t>
      </w:r>
      <w:r>
        <w:rPr>
          <w:rFonts w:ascii="Times New Roman" w:hAnsi="Times New Roman"/>
          <w:sz w:val="20"/>
          <w:szCs w:val="20"/>
        </w:rPr>
        <w:t xml:space="preserve">ем </w:t>
      </w:r>
      <w:r w:rsidRPr="00C41B50">
        <w:rPr>
          <w:rFonts w:ascii="Times New Roman" w:hAnsi="Times New Roman"/>
          <w:sz w:val="20"/>
          <w:szCs w:val="20"/>
          <w:u w:val="single"/>
        </w:rPr>
        <w:t>платежные поручения с отметкой банка об исполнении</w:t>
      </w:r>
      <w:r w:rsidRPr="00C41B50">
        <w:rPr>
          <w:rFonts w:ascii="Times New Roman" w:hAnsi="Times New Roman"/>
          <w:sz w:val="20"/>
          <w:szCs w:val="20"/>
        </w:rPr>
        <w:t>: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Pr="00C41B50">
        <w:rPr>
          <w:rFonts w:ascii="Times New Roman" w:hAnsi="Times New Roman"/>
          <w:sz w:val="20"/>
          <w:szCs w:val="20"/>
        </w:rPr>
        <w:t>о перечислении денежных средств на получение доступа к участию в электронной процедуре</w:t>
      </w:r>
      <w:r>
        <w:rPr>
          <w:rFonts w:ascii="Times New Roman" w:hAnsi="Times New Roman"/>
          <w:sz w:val="20"/>
          <w:szCs w:val="20"/>
        </w:rPr>
        <w:t xml:space="preserve"> (дата и №)</w:t>
      </w:r>
      <w:r w:rsidRPr="00C41B50">
        <w:rPr>
          <w:rFonts w:ascii="Times New Roman" w:hAnsi="Times New Roman"/>
          <w:sz w:val="20"/>
          <w:szCs w:val="20"/>
        </w:rPr>
        <w:t>;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Pr="00C41B50">
        <w:rPr>
          <w:rFonts w:ascii="Times New Roman" w:hAnsi="Times New Roman"/>
          <w:sz w:val="20"/>
          <w:szCs w:val="20"/>
        </w:rPr>
        <w:t>о переводе средств обеспечения оплаты услуг Оператора ЭП</w:t>
      </w:r>
      <w:r>
        <w:rPr>
          <w:rFonts w:ascii="Times New Roman" w:hAnsi="Times New Roman"/>
          <w:sz w:val="20"/>
          <w:szCs w:val="20"/>
        </w:rPr>
        <w:t xml:space="preserve"> (дата и №)</w:t>
      </w:r>
      <w:r w:rsidRPr="00C41B50">
        <w:rPr>
          <w:rFonts w:ascii="Times New Roman" w:hAnsi="Times New Roman"/>
          <w:sz w:val="20"/>
          <w:szCs w:val="20"/>
        </w:rPr>
        <w:t>.</w:t>
      </w:r>
    </w:p>
    <w:p w:rsidR="00CC6D15" w:rsidRDefault="00CC6D15" w:rsidP="00CC6D1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C6D15" w:rsidRDefault="00CC6D15" w:rsidP="00CC6D1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C6D15" w:rsidRPr="00C41B50" w:rsidRDefault="00CC6D15" w:rsidP="00CC6D1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1B50">
        <w:rPr>
          <w:rFonts w:ascii="Times New Roman" w:hAnsi="Times New Roman"/>
          <w:sz w:val="20"/>
          <w:szCs w:val="20"/>
        </w:rPr>
        <w:t xml:space="preserve"> 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ermStart w:id="2" w:edGrp="everyone"/>
      <w:r w:rsidRPr="00C41B50">
        <w:rPr>
          <w:rFonts w:ascii="Times New Roman" w:hAnsi="Times New Roman"/>
          <w:b/>
          <w:sz w:val="20"/>
          <w:szCs w:val="20"/>
        </w:rPr>
        <w:t xml:space="preserve"> ___________________________________ </w:t>
      </w:r>
      <w:permEnd w:id="2"/>
      <w:r w:rsidRPr="00C41B50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C41B50">
        <w:rPr>
          <w:rFonts w:ascii="Times New Roman" w:hAnsi="Times New Roman"/>
          <w:sz w:val="20"/>
          <w:szCs w:val="20"/>
        </w:rPr>
        <w:t xml:space="preserve">______________________       </w:t>
      </w:r>
      <w:permStart w:id="3" w:edGrp="everyone"/>
      <w:r w:rsidRPr="00C41B50">
        <w:rPr>
          <w:rFonts w:ascii="Times New Roman" w:hAnsi="Times New Roman"/>
          <w:b/>
          <w:sz w:val="20"/>
          <w:szCs w:val="20"/>
        </w:rPr>
        <w:t xml:space="preserve"> __________________________</w:t>
      </w:r>
      <w:permEnd w:id="3"/>
    </w:p>
    <w:p w:rsidR="00CC6D15" w:rsidRPr="00C41B50" w:rsidRDefault="00CC6D15" w:rsidP="00CC6D15">
      <w:pPr>
        <w:tabs>
          <w:tab w:val="left" w:pos="736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C41B50">
        <w:rPr>
          <w:rFonts w:ascii="Times New Roman" w:hAnsi="Times New Roman"/>
          <w:bCs/>
          <w:sz w:val="16"/>
          <w:szCs w:val="16"/>
        </w:rPr>
        <w:t xml:space="preserve">     (должность уполномоченного лица (для ЮЛ)</w:t>
      </w:r>
      <w:r w:rsidRPr="00C41B50">
        <w:rPr>
          <w:rFonts w:ascii="Times New Roman" w:hAnsi="Times New Roman"/>
          <w:sz w:val="16"/>
          <w:szCs w:val="16"/>
        </w:rPr>
        <w:t xml:space="preserve">)                                                          (подпись)                   </w:t>
      </w:r>
      <w:r w:rsidRPr="00C41B50">
        <w:rPr>
          <w:rFonts w:ascii="Times New Roman" w:hAnsi="Times New Roman"/>
          <w:sz w:val="16"/>
          <w:szCs w:val="16"/>
        </w:rPr>
        <w:tab/>
        <w:t xml:space="preserve">    (расшифровка подписи)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41B50">
        <w:rPr>
          <w:rFonts w:ascii="Times New Roman" w:hAnsi="Times New Roman"/>
          <w:bCs/>
          <w:i/>
          <w:sz w:val="20"/>
          <w:szCs w:val="20"/>
        </w:rPr>
        <w:tab/>
        <w:t xml:space="preserve">                       </w:t>
      </w:r>
    </w:p>
    <w:p w:rsidR="00CC6D15" w:rsidRPr="00C41B50" w:rsidRDefault="00CC6D15" w:rsidP="00CC6D1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41B50">
        <w:rPr>
          <w:rFonts w:ascii="Times New Roman" w:hAnsi="Times New Roman"/>
          <w:bCs/>
          <w:sz w:val="20"/>
          <w:szCs w:val="20"/>
        </w:rPr>
        <w:t>«___» _______________ 201__ г.                                               М.П.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41B50">
        <w:rPr>
          <w:rFonts w:ascii="Times New Roman" w:hAnsi="Times New Roman"/>
          <w:sz w:val="16"/>
          <w:szCs w:val="16"/>
        </w:rPr>
        <w:t>(при наличии)</w:t>
      </w:r>
    </w:p>
    <w:p w:rsidR="00CC6D15" w:rsidRDefault="00CC6D15" w:rsidP="00CC6D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01AF" w:rsidRPr="00C41B50" w:rsidRDefault="006F01AF" w:rsidP="00CC6D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6D15" w:rsidRPr="00C41B50" w:rsidRDefault="00CC6D15" w:rsidP="00CC6D15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C6D15" w:rsidRDefault="00CC6D15" w:rsidP="00CC6D15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CC6D15" w:rsidRDefault="00CC6D15" w:rsidP="00CC6D15">
      <w:pPr>
        <w:rPr>
          <w:rFonts w:ascii="Times New Roman" w:hAnsi="Times New Roman"/>
          <w:sz w:val="16"/>
          <w:szCs w:val="16"/>
          <w:lang w:eastAsia="ru-RU"/>
        </w:rPr>
      </w:pPr>
    </w:p>
    <w:p w:rsidR="00CC6D15" w:rsidRDefault="00CC6D15" w:rsidP="00CC6D15">
      <w:pPr>
        <w:tabs>
          <w:tab w:val="left" w:pos="28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p w:rsidR="00160E57" w:rsidRDefault="00160E57"/>
    <w:sectPr w:rsidR="00160E57" w:rsidSect="0042573D">
      <w:footerReference w:type="default" r:id="rId5"/>
      <w:pgSz w:w="11906" w:h="16838"/>
      <w:pgMar w:top="682" w:right="850" w:bottom="1134" w:left="1418" w:header="426" w:footer="42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F" w:rsidRPr="0011076E" w:rsidRDefault="006F01AF">
    <w:pPr>
      <w:pStyle w:val="a3"/>
      <w:jc w:val="right"/>
      <w:rPr>
        <w:rFonts w:ascii="Times New Roman" w:hAnsi="Times New Roman"/>
      </w:rPr>
    </w:pPr>
    <w:r w:rsidRPr="0011076E">
      <w:rPr>
        <w:rFonts w:ascii="Times New Roman" w:hAnsi="Times New Roman"/>
      </w:rPr>
      <w:fldChar w:fldCharType="begin"/>
    </w:r>
    <w:r w:rsidRPr="0011076E">
      <w:rPr>
        <w:rFonts w:ascii="Times New Roman" w:hAnsi="Times New Roman"/>
      </w:rPr>
      <w:instrText>PAGE   \* MERGEFORMAT</w:instrText>
    </w:r>
    <w:r w:rsidRPr="001107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11076E">
      <w:rPr>
        <w:rFonts w:ascii="Times New Roman" w:hAnsi="Times New Roman"/>
      </w:rPr>
      <w:fldChar w:fldCharType="end"/>
    </w:r>
  </w:p>
  <w:p w:rsidR="00FB657F" w:rsidRDefault="006F01AF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7ACF"/>
    <w:multiLevelType w:val="hybridMultilevel"/>
    <w:tmpl w:val="6E36667C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C6D15"/>
    <w:rsid w:val="000252E4"/>
    <w:rsid w:val="00156D2E"/>
    <w:rsid w:val="00160E57"/>
    <w:rsid w:val="00321A4E"/>
    <w:rsid w:val="00397BC7"/>
    <w:rsid w:val="004331D7"/>
    <w:rsid w:val="00434577"/>
    <w:rsid w:val="004B4907"/>
    <w:rsid w:val="004D1549"/>
    <w:rsid w:val="004E0E06"/>
    <w:rsid w:val="0053521B"/>
    <w:rsid w:val="00597F4A"/>
    <w:rsid w:val="006F01AF"/>
    <w:rsid w:val="008D66B8"/>
    <w:rsid w:val="009634E6"/>
    <w:rsid w:val="00A650CE"/>
    <w:rsid w:val="00AD3981"/>
    <w:rsid w:val="00CC6D15"/>
    <w:rsid w:val="00D01D73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1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D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Ким</dc:creator>
  <cp:lastModifiedBy>Наталья Юрьевна Ким</cp:lastModifiedBy>
  <cp:revision>2</cp:revision>
  <dcterms:created xsi:type="dcterms:W3CDTF">2019-05-22T07:04:00Z</dcterms:created>
  <dcterms:modified xsi:type="dcterms:W3CDTF">2019-05-22T07:05:00Z</dcterms:modified>
</cp:coreProperties>
</file>