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D5" w:rsidRDefault="005D73D5" w:rsidP="005D73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№3</w:t>
      </w:r>
    </w:p>
    <w:p w:rsidR="005D73D5" w:rsidRPr="00C52DC3" w:rsidRDefault="005D73D5" w:rsidP="005D7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5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Pr="00C5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5D73D5" w:rsidRPr="00C52DC3" w:rsidRDefault="005D73D5" w:rsidP="005D7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D5" w:rsidRPr="00C52DC3" w:rsidRDefault="005D73D5" w:rsidP="005D7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D5" w:rsidRPr="00C52DC3" w:rsidRDefault="005D73D5" w:rsidP="005D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п. Янтарный Калининградской области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             «____» ______20</w:t>
      </w:r>
      <w:r w:rsidRPr="00C52DC3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5D73D5" w:rsidRPr="00C52DC3" w:rsidRDefault="005D73D5" w:rsidP="005D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52DC3">
        <w:rPr>
          <w:rFonts w:ascii="Times New Roman" w:eastAsia="Times New Roman" w:hAnsi="Times New Roman" w:cs="Times New Roman"/>
          <w:b/>
          <w:lang w:eastAsia="ru-RU"/>
        </w:rPr>
        <w:t>Акционерное общество «Калининградский янтарный комбинат»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в лице _______________________________________, действующего   на   основании   Устава, с одной стороны, и </w:t>
      </w:r>
      <w:r w:rsidRPr="00C52DC3">
        <w:rPr>
          <w:rFonts w:ascii="Times New Roman" w:eastAsia="Times New Roman" w:hAnsi="Times New Roman" w:cs="Times New Roman"/>
          <w:b/>
          <w:lang w:eastAsia="ru-RU"/>
        </w:rPr>
        <w:t xml:space="preserve"> _______________,</w:t>
      </w:r>
      <w:r w:rsidRPr="00C52DC3">
        <w:rPr>
          <w:rFonts w:ascii="Times New Roman" w:eastAsia="Times New Roman" w:hAnsi="Times New Roman" w:cs="Times New Roman"/>
          <w:kern w:val="16"/>
          <w:lang w:eastAsia="ru-RU"/>
        </w:rPr>
        <w:t xml:space="preserve"> именуемый в дальнейшем «Покупатель»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, в лице___________________________, </w:t>
      </w:r>
      <w:r w:rsidRPr="00C52DC3">
        <w:rPr>
          <w:rFonts w:ascii="Times New Roman" w:eastAsia="Times New Roman" w:hAnsi="Times New Roman" w:cs="Times New Roman"/>
          <w:kern w:val="16"/>
          <w:lang w:eastAsia="ru-RU"/>
        </w:rPr>
        <w:t>действующего на основании ______________, с другой стороны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, вместе именуемые «Стороны», по взаимному соглашению в соответствии с протоколом </w:t>
      </w:r>
      <w:r>
        <w:rPr>
          <w:rFonts w:ascii="Times New Roman" w:eastAsia="Times New Roman" w:hAnsi="Times New Roman" w:cs="Times New Roman"/>
          <w:lang w:eastAsia="ru-RU"/>
        </w:rPr>
        <w:t>№______о результатах проведения торгов по лоту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 №________________ действующим гражданским законодательством РФ заключили настоящий Договор о нижеследующем:</w:t>
      </w:r>
      <w:proofErr w:type="gramEnd"/>
    </w:p>
    <w:p w:rsidR="005D73D5" w:rsidRPr="00C52DC3" w:rsidRDefault="005D73D5" w:rsidP="005D7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52DC3">
        <w:rPr>
          <w:rFonts w:ascii="Times New Roman" w:eastAsia="Times New Roman" w:hAnsi="Times New Roman" w:cs="Times New Roman"/>
          <w:b/>
          <w:szCs w:val="24"/>
          <w:lang w:eastAsia="ru-RU"/>
        </w:rPr>
        <w:t>ПРЕДМЕТ ДОГОВОРА</w:t>
      </w:r>
    </w:p>
    <w:p w:rsidR="005D73D5" w:rsidRPr="00C52DC3" w:rsidRDefault="005D73D5" w:rsidP="005D73D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По настоящему договору Продавец обязуется передать Покупателю в срок определенный настоящим договором Товар, в соответствии со Спецификацией, а  Покупатель обязуется  принять Товар по товарной накладной (далее по тексту – «накладная») и оплатить Товар на  условиях настоящего Договора.</w:t>
      </w:r>
    </w:p>
    <w:p w:rsidR="005D73D5" w:rsidRPr="00C52DC3" w:rsidRDefault="005D73D5" w:rsidP="005D73D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 Ассортимент, количество и цена Товара указаны в   Спецификации, являющейся неотъемлемой  частью настоящего Договора.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tabs>
          <w:tab w:val="left" w:pos="42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ab/>
      </w:r>
      <w:r w:rsidRPr="00C52DC3">
        <w:rPr>
          <w:rFonts w:ascii="Times New Roman" w:eastAsia="Times New Roman" w:hAnsi="Times New Roman" w:cs="Times New Roman"/>
          <w:lang w:eastAsia="ru-RU"/>
        </w:rPr>
        <w:tab/>
      </w:r>
      <w:r w:rsidRPr="00C52DC3">
        <w:rPr>
          <w:rFonts w:ascii="Times New Roman" w:eastAsia="Times New Roman" w:hAnsi="Times New Roman" w:cs="Times New Roman"/>
          <w:lang w:eastAsia="ru-RU"/>
        </w:rPr>
        <w:tab/>
      </w: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ЦЕНА ТОВАРА И  ПОРЯДОК ОПЛАТЫ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                 2.1. Покупатель оплачивает Товар в российских рублях путем перечисления денежных сре</w:t>
      </w:r>
      <w:proofErr w:type="gramStart"/>
      <w:r w:rsidRPr="00C52DC3">
        <w:rPr>
          <w:rFonts w:ascii="Times New Roman" w:eastAsia="Times New Roman" w:hAnsi="Times New Roman" w:cs="Times New Roman"/>
          <w:lang w:eastAsia="ru-RU"/>
        </w:rPr>
        <w:t>дств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азмере______________________________________</w:t>
      </w:r>
      <w:r w:rsidRPr="00C52DC3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C52DC3">
        <w:rPr>
          <w:rFonts w:ascii="Times New Roman" w:eastAsia="Times New Roman" w:hAnsi="Times New Roman" w:cs="Times New Roman"/>
          <w:lang w:eastAsia="ru-RU"/>
        </w:rPr>
        <w:t xml:space="preserve"> расчетный счет Продавца.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                 2.2. Покупатель оплачивает Товар на условиях 100 % предоплаты  в течение 5 (Пяти) календарных дней со дня подписания настоящего Договора. 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                 2.3. Обязанность Покупателя по оплате Товара считается исполненной после зачисления денежных средств на расчетный счет Продавца.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УСЛОВИЯ ПЕРЕДАЧИ ТОВАРА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Передача Товара осуществляется  путем самовывоза Покупателем Товара со склада </w:t>
      </w:r>
      <w:r w:rsidRPr="00C52DC3">
        <w:rPr>
          <w:rFonts w:ascii="Times New Roman" w:eastAsia="Times New Roman" w:hAnsi="Times New Roman" w:cs="Times New Roman"/>
          <w:lang w:eastAsia="ru-RU"/>
        </w:rPr>
        <w:br/>
        <w:t xml:space="preserve">Продавца, в срок согласованный сторонами, но не  позднее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52DC3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) рабочих дней с момента </w:t>
      </w:r>
      <w:r>
        <w:rPr>
          <w:rFonts w:ascii="Times New Roman" w:eastAsia="Times New Roman" w:hAnsi="Times New Roman" w:cs="Times New Roman"/>
          <w:lang w:eastAsia="ru-RU"/>
        </w:rPr>
        <w:t>подписания договора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 Продавец должен уведомить Покупателя о дате самовывоза Товара не </w:t>
      </w:r>
      <w:proofErr w:type="gramStart"/>
      <w:r w:rsidRPr="00C52DC3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52DC3">
        <w:rPr>
          <w:rFonts w:ascii="Times New Roman" w:eastAsia="Times New Roman" w:hAnsi="Times New Roman" w:cs="Times New Roman"/>
          <w:lang w:eastAsia="ru-RU"/>
        </w:rPr>
        <w:t xml:space="preserve"> чем за 2 (два) рабочих дня.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C52DC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C52DC3">
        <w:rPr>
          <w:rFonts w:ascii="Times New Roman" w:eastAsia="Times New Roman" w:hAnsi="Times New Roman" w:cs="Times New Roman"/>
          <w:lang w:eastAsia="ru-RU"/>
        </w:rPr>
        <w:t xml:space="preserve"> если Покупатель не оплатил Товар в срок указанный в настоящем Договоре,  то  Продавец вправе в одностороннем порядке отказаться от исполнения настоящего Договора, уведомив об этом Покупателя в письменном виде. Договор будет считаться расторгнутым с момента получения Покупателем письменного уведомления Продавца, направленного по адресу, указанному в Договоре. Уведомление в любом случае будет считаться полученным по истечении 7 (семи) рабочих дней с момента его направления Продавцом. 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Обязательство Продавца по передаче Товара считается исполненным </w:t>
      </w:r>
      <w:proofErr w:type="gramStart"/>
      <w:r w:rsidRPr="00C52DC3">
        <w:rPr>
          <w:rFonts w:ascii="Times New Roman" w:eastAsia="Times New Roman" w:hAnsi="Times New Roman" w:cs="Times New Roman"/>
          <w:lang w:eastAsia="ru-RU"/>
        </w:rPr>
        <w:t>с даты передачи</w:t>
      </w:r>
      <w:proofErr w:type="gramEnd"/>
      <w:r w:rsidRPr="00C52DC3">
        <w:rPr>
          <w:rFonts w:ascii="Times New Roman" w:eastAsia="Times New Roman" w:hAnsi="Times New Roman" w:cs="Times New Roman"/>
          <w:lang w:eastAsia="ru-RU"/>
        </w:rPr>
        <w:t xml:space="preserve"> Товара Покупателю на складе Продавца и подписания сторонами товарной накладной.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Приемка Товара по количеству и качеству осуществляется Покупателем  – на складе Продавца. 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 Товара переходит к Покупателю с момента подписания товарной накладной.</w:t>
      </w:r>
    </w:p>
    <w:p w:rsidR="005D73D5" w:rsidRPr="00C52DC3" w:rsidRDefault="005D73D5" w:rsidP="005D73D5">
      <w:pPr>
        <w:tabs>
          <w:tab w:val="left" w:pos="-993"/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tabs>
          <w:tab w:val="left" w:pos="-993"/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lastRenderedPageBreak/>
        <w:t>КОЛИЧЕСТВО И КАЧЕСТВО ТОВАРА</w:t>
      </w:r>
    </w:p>
    <w:p w:rsidR="005D73D5" w:rsidRPr="002A181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Качество Товара должно соответствовать действующим техническим условиям Продавца.</w:t>
      </w:r>
    </w:p>
    <w:p w:rsidR="005D73D5" w:rsidRPr="00C52DC3" w:rsidRDefault="005D73D5" w:rsidP="005D73D5">
      <w:pPr>
        <w:tabs>
          <w:tab w:val="left" w:pos="-993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</w:t>
      </w:r>
      <w:r w:rsidRPr="00C52DC3">
        <w:rPr>
          <w:rFonts w:ascii="Times New Roman" w:eastAsia="Times New Roman" w:hAnsi="Times New Roman" w:cs="Times New Roman"/>
          <w:spacing w:val="1"/>
          <w:lang w:eastAsia="ru-RU"/>
        </w:rPr>
        <w:t>силу с даты его подписания обеими Сторонами и действует до полного исполнения обязатель</w:t>
      </w:r>
      <w:proofErr w:type="gramStart"/>
      <w:r w:rsidRPr="00C52DC3">
        <w:rPr>
          <w:rFonts w:ascii="Times New Roman" w:eastAsia="Times New Roman" w:hAnsi="Times New Roman" w:cs="Times New Roman"/>
          <w:spacing w:val="1"/>
          <w:lang w:eastAsia="ru-RU"/>
        </w:rPr>
        <w:t>ств ст</w:t>
      </w:r>
      <w:proofErr w:type="gramEnd"/>
      <w:r w:rsidRPr="00C52DC3">
        <w:rPr>
          <w:rFonts w:ascii="Times New Roman" w:eastAsia="Times New Roman" w:hAnsi="Times New Roman" w:cs="Times New Roman"/>
          <w:spacing w:val="1"/>
          <w:lang w:eastAsia="ru-RU"/>
        </w:rPr>
        <w:t>оронами Договора.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C52DC3">
        <w:rPr>
          <w:rFonts w:ascii="Times New Roman" w:eastAsia="Times New Roman" w:hAnsi="Times New Roman" w:cs="Times New Roman"/>
          <w:spacing w:val="1"/>
          <w:lang w:eastAsia="ru-RU"/>
        </w:rPr>
        <w:t xml:space="preserve">Настоящий </w:t>
      </w:r>
      <w:proofErr w:type="gramStart"/>
      <w:r w:rsidRPr="00C52DC3">
        <w:rPr>
          <w:rFonts w:ascii="Times New Roman" w:eastAsia="Times New Roman" w:hAnsi="Times New Roman" w:cs="Times New Roman"/>
          <w:spacing w:val="1"/>
          <w:lang w:eastAsia="ru-RU"/>
        </w:rPr>
        <w:t>Договор</w:t>
      </w:r>
      <w:proofErr w:type="gramEnd"/>
      <w:r w:rsidRPr="00C52DC3">
        <w:rPr>
          <w:rFonts w:ascii="Times New Roman" w:eastAsia="Times New Roman" w:hAnsi="Times New Roman" w:cs="Times New Roman"/>
          <w:spacing w:val="1"/>
          <w:lang w:eastAsia="ru-RU"/>
        </w:rPr>
        <w:t xml:space="preserve"> может быть расторгнут досрочно по соглашению Сторон в порядке установленном настоящим Договором, а также в иных случаях, предусмотренных действующим законодательством Российской Федерации и настоящим Договором.</w:t>
      </w:r>
    </w:p>
    <w:p w:rsidR="005D73D5" w:rsidRPr="002A181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C52DC3">
        <w:rPr>
          <w:rFonts w:ascii="Times New Roman" w:eastAsia="Times New Roman" w:hAnsi="Times New Roman" w:cs="Times New Roman"/>
          <w:spacing w:val="1"/>
          <w:lang w:eastAsia="ru-RU"/>
        </w:rPr>
        <w:t>Сторона, желающая расторгнуть настоящий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 Договор, не менее чем за 2 (Две) недели </w:t>
      </w:r>
      <w:r w:rsidRPr="00C52DC3">
        <w:rPr>
          <w:rFonts w:ascii="Times New Roman" w:eastAsia="Times New Roman" w:hAnsi="Times New Roman" w:cs="Times New Roman"/>
          <w:spacing w:val="5"/>
          <w:lang w:eastAsia="ru-RU"/>
        </w:rPr>
        <w:t xml:space="preserve">до предполагаемой даты расторжения, направляет другой Стороне соответствующее </w:t>
      </w:r>
      <w:r w:rsidRPr="00C52DC3">
        <w:rPr>
          <w:rFonts w:ascii="Times New Roman" w:eastAsia="Times New Roman" w:hAnsi="Times New Roman" w:cs="Times New Roman"/>
          <w:spacing w:val="4"/>
          <w:lang w:eastAsia="ru-RU"/>
        </w:rPr>
        <w:t xml:space="preserve">уведомление. В этом случае, к указанной в уведомлении дате, Стороны обязаны </w:t>
      </w:r>
      <w:r w:rsidRPr="00C52DC3">
        <w:rPr>
          <w:rFonts w:ascii="Times New Roman" w:eastAsia="Times New Roman" w:hAnsi="Times New Roman" w:cs="Times New Roman"/>
          <w:spacing w:val="5"/>
          <w:lang w:eastAsia="ru-RU"/>
        </w:rPr>
        <w:t xml:space="preserve">завершить все расчеты по настоящему Договору, если иное не будет согласовано </w:t>
      </w:r>
      <w:r w:rsidRPr="00C52DC3">
        <w:rPr>
          <w:rFonts w:ascii="Times New Roman" w:eastAsia="Times New Roman" w:hAnsi="Times New Roman" w:cs="Times New Roman"/>
          <w:spacing w:val="-2"/>
          <w:lang w:eastAsia="ru-RU"/>
        </w:rPr>
        <w:t>Сторонами.</w:t>
      </w: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по настоящему Договору в соответствии с действующим законодательством РФ.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Сторона, нарушившая свои обязательства по настоящему Договору, обязуется немедленно </w:t>
      </w:r>
      <w:r w:rsidRPr="00C52DC3">
        <w:rPr>
          <w:rFonts w:ascii="Times New Roman" w:eastAsia="Times New Roman" w:hAnsi="Times New Roman" w:cs="Times New Roman"/>
          <w:spacing w:val="1"/>
          <w:lang w:eastAsia="ru-RU"/>
        </w:rPr>
        <w:t>уведомить об этом другую Сторону и сделать все от нее зависящее для устранения нарушения.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В случае нарушения срока оплаты Товара, Покупатель по требованию Продавца, уплачивает последнему пени в размере двойной учетной ставки банковского процента от </w:t>
      </w:r>
      <w:proofErr w:type="gramStart"/>
      <w:r w:rsidRPr="00C52DC3">
        <w:rPr>
          <w:rFonts w:ascii="Times New Roman" w:eastAsia="Times New Roman" w:hAnsi="Times New Roman" w:cs="Times New Roman"/>
          <w:lang w:eastAsia="ru-RU"/>
        </w:rPr>
        <w:t>суммы</w:t>
      </w:r>
      <w:proofErr w:type="gramEnd"/>
      <w:r w:rsidRPr="00C52DC3">
        <w:rPr>
          <w:rFonts w:ascii="Times New Roman" w:eastAsia="Times New Roman" w:hAnsi="Times New Roman" w:cs="Times New Roman"/>
          <w:lang w:eastAsia="ru-RU"/>
        </w:rPr>
        <w:t xml:space="preserve"> подлежащей оплате и неоплаченной Покупателем.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Продавец не несет ответственности за просрочку передачи Товара в случае отсутствия в установленный срок уполномоченного  представителя Покупателя.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Меры ответственности Сторон, не предусмотренные настоящим Договором, применяются в соответствии с нормами действующего законодательства РФ.</w:t>
      </w:r>
    </w:p>
    <w:p w:rsidR="005D73D5" w:rsidRPr="00C52DC3" w:rsidRDefault="005D73D5" w:rsidP="005D73D5">
      <w:pPr>
        <w:tabs>
          <w:tab w:val="left" w:pos="-993"/>
          <w:tab w:val="left" w:pos="42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73D5" w:rsidRPr="00C52DC3" w:rsidRDefault="005D73D5" w:rsidP="005D73D5">
      <w:pPr>
        <w:tabs>
          <w:tab w:val="left" w:pos="426"/>
        </w:tabs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 xml:space="preserve"> ФОРС-МАЖОР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ответственности, если неисполнение или ненадлежащее исполнение ими своих обязанностей явилось следствием обстоятельств непреодолимой силы (форс-мажорные обстоятельства), возникших после заключения настоящего Договора, в результате событий чрезвычайного характера, которые  Сторона не могла предвидеть и предотвратить разумными мерами.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О наступлении форс-мажорных обстоятельств, Сторона должна известить  другую Сторону в течение 2-х календарных дней. Извещение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В этом случае, сроки исполнения обязательств, продлеваются на срок действия форс-мажорных обстоятельств.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Если наступившие обстоятельства, предусмотренные пунктом 7.1.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обязательств по настоящему Договору.</w:t>
      </w:r>
    </w:p>
    <w:p w:rsidR="005D73D5" w:rsidRPr="002A181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bCs/>
          <w:spacing w:val="-3"/>
          <w:lang w:eastAsia="ru-RU"/>
        </w:rPr>
        <w:t>Ф</w:t>
      </w:r>
      <w:r w:rsidRPr="00C52DC3">
        <w:rPr>
          <w:rFonts w:ascii="Times New Roman" w:eastAsia="Times New Roman" w:hAnsi="Times New Roman" w:cs="Times New Roman"/>
          <w:spacing w:val="-3"/>
          <w:lang w:eastAsia="ru-RU"/>
        </w:rPr>
        <w:t>орс-мажорные</w:t>
      </w:r>
      <w:r w:rsidRPr="00C52DC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C52DC3">
        <w:rPr>
          <w:rFonts w:ascii="Times New Roman" w:eastAsia="Times New Roman" w:hAnsi="Times New Roman" w:cs="Times New Roman"/>
          <w:spacing w:val="-3"/>
          <w:lang w:eastAsia="ru-RU"/>
        </w:rPr>
        <w:t xml:space="preserve">обстоятельства должны быть </w:t>
      </w:r>
      <w:r w:rsidRPr="00C52DC3">
        <w:rPr>
          <w:rFonts w:ascii="Times New Roman" w:eastAsia="Times New Roman" w:hAnsi="Times New Roman" w:cs="Times New Roman"/>
          <w:spacing w:val="-6"/>
          <w:lang w:eastAsia="ru-RU"/>
        </w:rPr>
        <w:t>удостоверены в Калининградской Торгово-промышленной палате.</w:t>
      </w: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ПОРЯДОК РАССМОТРЕНИЯ СПОРОВ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Все споры и разногласия, возникающие между Сторонами по настоящему Договору или в связи с его заключением, изменением, прекращением разрешаются путем переговоров между Сторонами. Досудебный претензионный порядок для Сторон обязателен. Ответ на претензию должен быть направлен в течение 30(тридцати) календарных дней.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разногласий путем переговоров и в претензионном порядке они подлежат передаче на рассмотрение в Арбитражный суд Калининградской области в установленном Законом порядке. 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lastRenderedPageBreak/>
        <w:t>Во всём, что не предусмотрено настоящим Договором, Стороны руководствуются действующим законодательством РФ.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73D5" w:rsidRPr="00C52DC3" w:rsidRDefault="005D73D5" w:rsidP="005D73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>ДОПОЛНИТЕЛЬНЫЕ УСЛОВИЯ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Настоящий Договор составлен в 2-х идентичных экземплярах, имеющих одинаковую юридическую силу,  по одному для каждой из Сторон.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действительны лишь в том случае, если они оформлены в письменном виде и подписаны уполномоченными на то представителями Сторон.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Покупатель не имеет права передавать свои права и обязательства по настоящему Договору третьей Стороне без письменного согласия Продавца.</w:t>
      </w:r>
    </w:p>
    <w:p w:rsidR="005D73D5" w:rsidRPr="00C52DC3" w:rsidRDefault="005D73D5" w:rsidP="005D73D5">
      <w:pPr>
        <w:numPr>
          <w:ilvl w:val="1"/>
          <w:numId w:val="2"/>
        </w:numPr>
        <w:tabs>
          <w:tab w:val="left" w:pos="-993"/>
          <w:tab w:val="left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52DC3">
        <w:rPr>
          <w:rFonts w:ascii="Times New Roman" w:eastAsia="Times New Roman" w:hAnsi="Times New Roman" w:cs="Times New Roman"/>
          <w:lang w:eastAsia="ru-RU"/>
        </w:rPr>
        <w:t>Сведения, ставшие известными в ходе исполнения</w:t>
      </w:r>
      <w:r w:rsidRPr="00C52DC3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C52DC3">
        <w:rPr>
          <w:rFonts w:ascii="Times New Roman" w:eastAsia="Times New Roman" w:hAnsi="Times New Roman" w:cs="Times New Roman"/>
          <w:lang w:eastAsia="ru-RU"/>
        </w:rPr>
        <w:t xml:space="preserve">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:rsidR="005D73D5" w:rsidRPr="00C52DC3" w:rsidRDefault="005D73D5" w:rsidP="005D73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73D5" w:rsidRPr="00C52DC3" w:rsidRDefault="005D73D5" w:rsidP="005D73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73D5" w:rsidRPr="00C52DC3" w:rsidRDefault="005D73D5" w:rsidP="005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 xml:space="preserve">10. ЮРИДИЧЕСКИЕ АДРЕСА,  КОНТАКТНЫЕ ТЕЛЕФОНЫ, </w:t>
      </w:r>
    </w:p>
    <w:p w:rsidR="005D73D5" w:rsidRPr="00C52DC3" w:rsidRDefault="005D73D5" w:rsidP="005D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DC3">
        <w:rPr>
          <w:rFonts w:ascii="Times New Roman" w:eastAsia="Times New Roman" w:hAnsi="Times New Roman" w:cs="Times New Roman"/>
          <w:b/>
          <w:lang w:eastAsia="ru-RU"/>
        </w:rPr>
        <w:t xml:space="preserve"> БАНКОВСКИЕ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322"/>
      </w:tblGrid>
      <w:tr w:rsidR="005D73D5" w:rsidRPr="00C52DC3" w:rsidTr="002E514C">
        <w:trPr>
          <w:trHeight w:val="66"/>
        </w:trPr>
        <w:tc>
          <w:tcPr>
            <w:tcW w:w="5417" w:type="dxa"/>
            <w:shd w:val="clear" w:color="auto" w:fill="auto"/>
          </w:tcPr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ПРОДАВЦА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«Калининградский янтарный комбинат»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Индекс:   238580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 п. Янтарный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Калининградской области, </w:t>
            </w: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Балебина</w:t>
            </w:r>
            <w:proofErr w:type="spellEnd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Телефон:</w:t>
            </w: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8-401-533-72-53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8-401-245-09-10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8-401-533-72-84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Факс:           8-401-246-67-29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              </w:t>
            </w: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8-401-245-09-10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40702810477000001299   в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Калининградский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Банк ВТБ г. Калининград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 30101810900000000892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042748892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00227092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3912013210/391201001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ru-RU"/>
              </w:rPr>
              <w:t>E</w:t>
            </w:r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ru-RU"/>
              </w:rPr>
              <w:t>Mail</w:t>
            </w:r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: </w:t>
            </w:r>
            <w:hyperlink r:id="rId6" w:history="1">
              <w:r w:rsidRPr="00C52DC3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trade</w:t>
              </w:r>
              <w:r w:rsidRPr="00C52DC3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52DC3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ambercombine</w:t>
              </w:r>
              <w:proofErr w:type="spellEnd"/>
              <w:r w:rsidRPr="00C52DC3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52DC3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ab/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__________/М.И. </w:t>
            </w:r>
            <w:proofErr w:type="spellStart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М.П.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ПОКУПАТЕЛЯ</w:t>
            </w:r>
            <w:r w:rsidRPr="00C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b/>
                <w:color w:val="FFFFFF"/>
                <w:sz w:val="26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6"/>
                <w:lang w:eastAsia="ru-RU"/>
              </w:rPr>
              <w:t xml:space="preserve">ИП </w:t>
            </w:r>
            <w:proofErr w:type="spellStart"/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6"/>
                <w:lang w:eastAsia="ru-RU"/>
              </w:rPr>
              <w:t>Васюкович</w:t>
            </w:r>
            <w:proofErr w:type="spellEnd"/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6"/>
                <w:lang w:eastAsia="ru-RU"/>
              </w:rPr>
              <w:t xml:space="preserve"> М.В.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.2, кв.18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_______ Телефон: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84957999684,89255025630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________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6"/>
                <w:szCs w:val="24"/>
                <w:lang w:eastAsia="ru-RU"/>
              </w:rPr>
              <w:t>Факс: ______________________________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6"/>
                <w:szCs w:val="24"/>
                <w:lang w:eastAsia="ru-RU"/>
              </w:rPr>
              <w:t xml:space="preserve">___________________________________          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</w:t>
            </w:r>
            <w:proofErr w:type="gramEnd"/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/С _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40802810438170004832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_______________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Московский банк Сбербанка России  ОАО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5D73D5" w:rsidRPr="005D73D5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73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5D73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9038/01624</w:t>
            </w:r>
            <w:r w:rsidRPr="005D73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___</w:t>
            </w:r>
          </w:p>
          <w:p w:rsidR="005D73D5" w:rsidRPr="00121927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ОКПО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 xml:space="preserve"> _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en-US" w:eastAsia="ru-RU"/>
              </w:rPr>
              <w:t>0116158565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_____________________</w:t>
            </w:r>
          </w:p>
          <w:p w:rsidR="005D73D5" w:rsidRPr="00121927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ИНН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val="en-US" w:eastAsia="ru-RU"/>
              </w:rPr>
              <w:t>773413728633</w:t>
            </w: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______________________</w:t>
            </w:r>
          </w:p>
          <w:p w:rsidR="005D73D5" w:rsidRPr="00121927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E</w:t>
            </w:r>
            <w:r w:rsidRPr="001219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-</w:t>
            </w: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mail</w:t>
            </w:r>
            <w:r w:rsidRPr="001219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 xml:space="preserve">: </w:t>
            </w: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amberpalace</w:t>
            </w:r>
            <w:r w:rsidRPr="001219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10@</w:t>
            </w: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gmail</w:t>
            </w:r>
            <w:r w:rsidRPr="001219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.</w:t>
            </w:r>
            <w:r w:rsidRPr="00C52DC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 w:eastAsia="ru-RU"/>
              </w:rPr>
              <w:t>com</w:t>
            </w: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 xml:space="preserve"> </w:t>
            </w: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3D5" w:rsidRPr="00121927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3D5" w:rsidRPr="00C52DC3" w:rsidRDefault="005D73D5" w:rsidP="002E514C">
            <w:p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Подпись______________/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C52DC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Васюкович</w:t>
            </w:r>
            <w:proofErr w:type="spellEnd"/>
            <w:r w:rsidRPr="00C5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C52DC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М.П.    </w:t>
            </w:r>
          </w:p>
        </w:tc>
      </w:tr>
    </w:tbl>
    <w:p w:rsidR="005D73D5" w:rsidRPr="00EF7440" w:rsidRDefault="005D73D5" w:rsidP="005D73D5">
      <w:pPr>
        <w:jc w:val="both"/>
        <w:rPr>
          <w:b/>
          <w:sz w:val="24"/>
          <w:szCs w:val="24"/>
        </w:rPr>
      </w:pPr>
    </w:p>
    <w:p w:rsidR="00DF1BAA" w:rsidRDefault="00DF1BAA">
      <w:bookmarkStart w:id="0" w:name="_GoBack"/>
      <w:bookmarkEnd w:id="0"/>
    </w:p>
    <w:sectPr w:rsidR="00D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7D4"/>
    <w:multiLevelType w:val="multilevel"/>
    <w:tmpl w:val="2006D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976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5"/>
    <w:rsid w:val="005D73D5"/>
    <w:rsid w:val="00D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@ambercomb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Алексей Владимирович</dc:creator>
  <cp:lastModifiedBy>Порох Алексей Владимирович</cp:lastModifiedBy>
  <cp:revision>1</cp:revision>
  <dcterms:created xsi:type="dcterms:W3CDTF">2015-12-11T07:18:00Z</dcterms:created>
  <dcterms:modified xsi:type="dcterms:W3CDTF">2015-12-11T07:19:00Z</dcterms:modified>
</cp:coreProperties>
</file>